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968C7" w:rsidRPr="00E968C7" w:rsidRDefault="00E968C7" w:rsidP="00E968C7">
      <w:pPr>
        <w:ind w:firstLine="720"/>
        <w:rPr>
          <w:rFonts w:ascii="Arial" w:hAnsi="Arial"/>
          <w:color w:val="000000"/>
          <w:sz w:val="20"/>
          <w:szCs w:val="20"/>
        </w:rPr>
      </w:pPr>
      <w:r w:rsidRPr="00E968C7">
        <w:rPr>
          <w:rFonts w:ascii="Times &#10;New Roman" w:hAnsi="Times &#10;New Roman"/>
          <w:color w:val="000000"/>
        </w:rPr>
        <w:t xml:space="preserve">Source G </w:t>
      </w:r>
    </w:p>
    <w:p w:rsidR="00E968C7" w:rsidRPr="00E968C7" w:rsidRDefault="00E968C7" w:rsidP="00E968C7">
      <w:pPr>
        <w:rPr>
          <w:rFonts w:ascii="Arial" w:hAnsi="Arial"/>
          <w:color w:val="000000"/>
          <w:sz w:val="20"/>
          <w:szCs w:val="20"/>
        </w:rPr>
      </w:pPr>
      <w:r w:rsidRPr="00E968C7">
        <w:rPr>
          <w:rFonts w:ascii="Arial" w:hAnsi="Arial"/>
          <w:color w:val="000000"/>
          <w:sz w:val="19"/>
          <w:szCs w:val="19"/>
          <w:lang/>
        </w:rPr>
        <w:t xml:space="preserve">Staff Writer, </w:t>
      </w:r>
      <w:r w:rsidRPr="00E968C7">
        <w:rPr>
          <w:rFonts w:ascii="Arial" w:hAnsi="Arial"/>
          <w:i/>
          <w:color w:val="000000"/>
          <w:sz w:val="19"/>
          <w:szCs w:val="19"/>
          <w:lang/>
        </w:rPr>
        <w:t xml:space="preserve">“Incendiary Devices Planted” </w:t>
      </w:r>
      <w:r w:rsidRPr="00E968C7">
        <w:rPr>
          <w:rFonts w:ascii="Arial" w:hAnsi="Arial"/>
          <w:color w:val="000000"/>
          <w:sz w:val="19"/>
          <w:szCs w:val="19"/>
          <w:lang/>
        </w:rPr>
        <w:t>The Daily Telegraph Feb 27, 2007</w:t>
      </w:r>
    </w:p>
    <w:p w:rsidR="00E968C7" w:rsidRPr="00E968C7" w:rsidRDefault="00E968C7" w:rsidP="00E968C7">
      <w:pPr>
        <w:rPr>
          <w:rFonts w:ascii="Arial" w:hAnsi="Arial"/>
          <w:color w:val="000000"/>
          <w:sz w:val="20"/>
          <w:szCs w:val="20"/>
        </w:rPr>
      </w:pPr>
      <w:r w:rsidRPr="00E968C7">
        <w:rPr>
          <w:rFonts w:ascii="Times &#10;New Roman" w:hAnsi="Times &#10;New Roman"/>
          <w:color w:val="000000"/>
        </w:rPr>
        <w:t> </w:t>
      </w:r>
    </w:p>
    <w:p w:rsidR="00E968C7" w:rsidRPr="00E968C7" w:rsidRDefault="00E968C7" w:rsidP="00E968C7">
      <w:pPr>
        <w:ind w:firstLine="720"/>
        <w:rPr>
          <w:rFonts w:ascii="Arial" w:hAnsi="Arial"/>
          <w:color w:val="000000"/>
          <w:sz w:val="20"/>
          <w:szCs w:val="20"/>
        </w:rPr>
      </w:pPr>
      <w:r w:rsidRPr="00E968C7">
        <w:rPr>
          <w:rFonts w:ascii="Times New &#10;Roman" w:hAnsi="Times New &#10;Roman"/>
          <w:color w:val="000000"/>
          <w:lang/>
        </w:rPr>
        <w:t>Two incendiary devices planted by animal rights extremists were found at an Oxford college yesterday. More than 100 staff and students at Templeton College were evacuated as Army bomb disposal experts dealt with the firebombs. They were found under a Portakabin following claims on an animal rights website that activists had planted them more than a week ago. They had not detonated. BiteBack, an American-based group which details the activities of protesters, stated: "On the night of Sunday February 18 the ALF [Animal Liberation Front] carried out an arson attack on the Portakabin offices of Templeton College at Kennington, on the outskirts of Oxford. "This latest action is part of an ongoing fight against the University of Oxford and its continued reign of terror over the unseen victims inside its animal labs.''Oxford has been at the centre of animal rights protest since plans for a new animal testing laboratory at the university were announced. A university spokesman said: "There has been a posting on an animal extremist website saying that there had been an arson attack, but actually, nothing happened. "The small devices were found under a little-used annexe at the college.'' University security staff discovered the reference to the firebombs on the website on Sunday and conducted a search of Templeton College and its grounds, but found nothing. They were discovered during a second search at 11.50am yesterday. They bombs were described as small, but police would not speculate on whether they would have caused loss of life or substantial damage, had they detonated. Army bomb disposal experts left after carrying out an assessment of the devices. Forensic science officers were later seen leaving with evidence bags containing what looked like oil-filled bottles and bundles of pink material. Templeton, based at the Egrove Park campus, is a graduate college specialising in teaching and research in business management. Animal rights protesters claim that any part of the university and anyone connected with it is a target. Activists last week called for direct action against university staff and released personal details of 40 people linked to animal testing or the building of the laboratory. Robin Webb, the ALF spokesman, said the latest attack was a continuation of the campaign. Tom Holder, the spokesman for the pro-animal testing group Protest, said: "Acts like this prevent a fair and proper animal rights debate from taking place and continue to prevent scientists from standing up and explaining what they do, due to fear.''</w:t>
      </w:r>
    </w:p>
    <w:p w:rsidR="00F344DF" w:rsidRDefault="00E968C7"/>
    <w:sectPr w:rsidR="00F344DF" w:rsidSect="00AF540E">
      <w:pgSz w:w="12240" w:h="20160"/>
      <w:pgMar w:top="1440" w:right="1800" w:bottom="1440" w:left="180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10;New Roman">
    <w:altName w:val="Cambria"/>
    <w:panose1 w:val="00000000000000000000"/>
    <w:charset w:val="4D"/>
    <w:family w:val="roman"/>
    <w:notTrueType/>
    <w:pitch w:val="default"/>
    <w:sig w:usb0="00000003" w:usb1="00000000" w:usb2="00000000" w:usb3="00000000" w:csb0="00000001" w:csb1="00000000"/>
  </w:font>
  <w:font w:name="Times New &#10;Roman">
    <w:altName w:val="Cambria"/>
    <w:panose1 w:val="00000000000000000000"/>
    <w:charset w:val="4D"/>
    <w:family w:val="roman"/>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E968C7"/>
    <w:rsid w:val="00E968C7"/>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4D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ivs>
    <w:div w:id="480318328">
      <w:bodyDiv w:val="1"/>
      <w:marLeft w:val="0"/>
      <w:marRight w:val="0"/>
      <w:marTop w:val="0"/>
      <w:marBottom w:val="0"/>
      <w:divBdr>
        <w:top w:val="none" w:sz="0" w:space="0" w:color="auto"/>
        <w:left w:val="none" w:sz="0" w:space="0" w:color="auto"/>
        <w:bottom w:val="none" w:sz="0" w:space="0" w:color="auto"/>
        <w:right w:val="none" w:sz="0" w:space="0" w:color="auto"/>
      </w:divBdr>
      <w:divsChild>
        <w:div w:id="1610812391">
          <w:marLeft w:val="2880"/>
          <w:marRight w:val="0"/>
          <w:marTop w:val="0"/>
          <w:marBottom w:val="0"/>
          <w:divBdr>
            <w:top w:val="none" w:sz="0" w:space="0" w:color="auto"/>
            <w:left w:val="none" w:sz="0" w:space="0" w:color="auto"/>
            <w:bottom w:val="none" w:sz="0" w:space="0" w:color="auto"/>
            <w:right w:val="none" w:sz="0" w:space="0" w:color="auto"/>
          </w:divBdr>
        </w:div>
        <w:div w:id="959992825">
          <w:marLeft w:val="2160"/>
          <w:marRight w:val="0"/>
          <w:marTop w:val="0"/>
          <w:marBottom w:val="0"/>
          <w:divBdr>
            <w:top w:val="none" w:sz="0" w:space="0" w:color="auto"/>
            <w:left w:val="none" w:sz="0" w:space="0" w:color="auto"/>
            <w:bottom w:val="none" w:sz="0" w:space="0" w:color="auto"/>
            <w:right w:val="none" w:sz="0" w:space="0" w:color="auto"/>
          </w:divBdr>
        </w:div>
        <w:div w:id="711808944">
          <w:marLeft w:val="0"/>
          <w:marRight w:val="0"/>
          <w:marTop w:val="0"/>
          <w:marBottom w:val="0"/>
          <w:divBdr>
            <w:top w:val="none" w:sz="0" w:space="0" w:color="auto"/>
            <w:left w:val="none" w:sz="0" w:space="0" w:color="auto"/>
            <w:bottom w:val="none" w:sz="0" w:space="0" w:color="auto"/>
            <w:right w:val="none" w:sz="0" w:space="0" w:color="auto"/>
          </w:divBdr>
        </w:div>
        <w:div w:id="482890905">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printerSettings" Target="printerSettings/printerSettings1.bin"/><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Word 12.0.0</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Giguere</dc:creator>
  <cp:keywords/>
  <cp:lastModifiedBy>Miriam Giguere</cp:lastModifiedBy>
  <cp:revision>1</cp:revision>
  <dcterms:created xsi:type="dcterms:W3CDTF">2010-04-22T20:12:00Z</dcterms:created>
  <dcterms:modified xsi:type="dcterms:W3CDTF">2010-04-22T20:15:00Z</dcterms:modified>
</cp:coreProperties>
</file>